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b w:val="1"/>
          <w:sz w:val="24"/>
          <w:szCs w:val="24"/>
          <w:rtl w:val="0"/>
        </w:rPr>
        <w:t xml:space="preserve">Преимущества цифрового телевидения через интернет</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24"/>
          <w:szCs w:val="24"/>
          <w:rtl w:val="0"/>
        </w:rPr>
        <w:t xml:space="preserve">Картинка 1.</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24"/>
          <w:szCs w:val="24"/>
          <w:rtl w:val="0"/>
        </w:rPr>
        <w:t xml:space="preserve">Телевидение занимает достаточно много места в жизни, так как считается одним из главных источников информации (после интернета). В сегодняшнее время много людей вместо вечерних прогулок остаются дома на диване перед просмотром какого-то интересного фильма, развлекательных программ или новостей. За последнее время очень часто можно услышать о цифровом телевидении (для некоторых это не новость и они давно перешли на него). </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b w:val="1"/>
          <w:sz w:val="24"/>
          <w:szCs w:val="24"/>
          <w:rtl w:val="0"/>
        </w:rPr>
        <w:t xml:space="preserve">Основные плюсы цифрового телевидения</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24"/>
          <w:szCs w:val="24"/>
          <w:rtl w:val="0"/>
        </w:rPr>
        <w:t xml:space="preserve">Для </w:t>
      </w:r>
      <w:r w:rsidDel="00000000" w:rsidR="00000000" w:rsidRPr="00000000">
        <w:rPr>
          <w:rFonts w:ascii="Times New Roman" w:cs="Times New Roman" w:eastAsia="Times New Roman" w:hAnsi="Times New Roman"/>
          <w:b w:val="1"/>
          <w:sz w:val="24"/>
          <w:szCs w:val="24"/>
          <w:rtl w:val="0"/>
        </w:rPr>
        <w:t xml:space="preserve">подключения интернета с цифровым ТВ</w:t>
      </w:r>
      <w:r w:rsidDel="00000000" w:rsidR="00000000" w:rsidRPr="00000000">
        <w:rPr>
          <w:rFonts w:ascii="Times New Roman" w:cs="Times New Roman" w:eastAsia="Times New Roman" w:hAnsi="Times New Roman"/>
          <w:sz w:val="24"/>
          <w:szCs w:val="24"/>
          <w:rtl w:val="0"/>
        </w:rPr>
        <w:t xml:space="preserve"> очень характерный ряд преимуществ над обыкновенным телевидением. Безусловно, первым плюсом будет мобильность, которую они предоставляют (это позволит смотреть любимые программы, фильмы, новости, спортивные каналы свободно дома, в кафе, на работе, улице, люди не будут думать о том, что нужно спешить домой, так как сейчас там идет очень интересная передача; даже если человек поехал в командировку в другую страну, он запросто сможет смотреть русские телеканалы). Вторым положительным моментом выступает количество каналов, будет доступно все телеканалы, которые только существуют, даже можно смотреть несколько одновременно (зависит от скорости интернета, чем лучше скорость, тем больше телеканалов можно просмотреть).</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24"/>
          <w:szCs w:val="24"/>
          <w:rtl w:val="0"/>
        </w:rPr>
        <w:t xml:space="preserve">А также к преимуществам можно отнести:</w:t>
      </w:r>
    </w:p>
    <w:p w:rsidR="00000000" w:rsidDel="00000000" w:rsidP="00000000" w:rsidRDefault="00000000" w:rsidRPr="00000000">
      <w:pPr>
        <w:numPr>
          <w:ilvl w:val="0"/>
          <w:numId w:val="1"/>
        </w:numPr>
        <w:spacing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Улучшение качества передачи изображения и звука;</w:t>
      </w:r>
    </w:p>
    <w:p w:rsidR="00000000" w:rsidDel="00000000" w:rsidP="00000000" w:rsidRDefault="00000000" w:rsidRPr="00000000">
      <w:pPr>
        <w:numPr>
          <w:ilvl w:val="0"/>
          <w:numId w:val="1"/>
        </w:numPr>
        <w:spacing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Передачу с помощью ТВ сигналов разной дополнительной информации;</w:t>
      </w:r>
    </w:p>
    <w:p w:rsidR="00000000" w:rsidDel="00000000" w:rsidP="00000000" w:rsidRDefault="00000000" w:rsidRPr="00000000">
      <w:pPr>
        <w:numPr>
          <w:ilvl w:val="0"/>
          <w:numId w:val="1"/>
        </w:numPr>
        <w:spacing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Архив телепрограмм, а также из записей;</w:t>
      </w:r>
    </w:p>
    <w:p w:rsidR="00000000" w:rsidDel="00000000" w:rsidP="00000000" w:rsidRDefault="00000000" w:rsidRPr="00000000">
      <w:pPr>
        <w:numPr>
          <w:ilvl w:val="0"/>
          <w:numId w:val="1"/>
        </w:numPr>
        <w:spacing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Выбор языка или субтитров;</w:t>
      </w:r>
    </w:p>
    <w:p w:rsidR="00000000" w:rsidDel="00000000" w:rsidP="00000000" w:rsidRDefault="00000000" w:rsidRPr="00000000">
      <w:pPr>
        <w:numPr>
          <w:ilvl w:val="0"/>
          <w:numId w:val="1"/>
        </w:numPr>
        <w:spacing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Уменьшение мощности передатчиков.</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b w:val="1"/>
          <w:sz w:val="24"/>
          <w:szCs w:val="24"/>
          <w:rtl w:val="0"/>
        </w:rPr>
        <w:t xml:space="preserve">Недостатки цифрового ТВ</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24"/>
          <w:szCs w:val="24"/>
          <w:rtl w:val="0"/>
        </w:rPr>
        <w:t xml:space="preserve">Существует два основных недостатка, которые напрямую зависят от качества интернета. К ним относятся:</w:t>
      </w:r>
    </w:p>
    <w:p w:rsidR="00000000" w:rsidDel="00000000" w:rsidP="00000000" w:rsidRDefault="00000000" w:rsidRPr="00000000">
      <w:pPr>
        <w:numPr>
          <w:ilvl w:val="0"/>
          <w:numId w:val="2"/>
        </w:numPr>
        <w:spacing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Проблемы с передачей изображения (из-за плохого уровня сигнала картинка может зависать или рассыпаться на несколько мелких квадратиков);</w:t>
      </w:r>
    </w:p>
    <w:p w:rsidR="00000000" w:rsidDel="00000000" w:rsidP="00000000" w:rsidRDefault="00000000" w:rsidRPr="00000000">
      <w:pPr>
        <w:numPr>
          <w:ilvl w:val="0"/>
          <w:numId w:val="2"/>
        </w:numPr>
        <w:spacing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Резкое ограничение территории на котором работает сигнал, пропадает в зонах где нет покрытия.</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24"/>
          <w:szCs w:val="24"/>
          <w:rtl w:val="0"/>
        </w:rPr>
        <w:t xml:space="preserve">Картинка 2.</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b w:val="1"/>
          <w:sz w:val="24"/>
          <w:szCs w:val="24"/>
          <w:rtl w:val="0"/>
        </w:rPr>
        <w:t xml:space="preserve">Здесь </w:t>
      </w:r>
      <w:r w:rsidDel="00000000" w:rsidR="00000000" w:rsidRPr="00000000">
        <w:rPr>
          <w:rFonts w:ascii="Times New Roman" w:cs="Times New Roman" w:eastAsia="Times New Roman" w:hAnsi="Times New Roman"/>
          <w:sz w:val="24"/>
          <w:szCs w:val="24"/>
          <w:rtl w:val="0"/>
        </w:rPr>
        <w:t xml:space="preserve">легко можно выбрать необходимые интернет-провайдера и подключить вместе с ним цифровое телевидение. Для этого нужно найти его в доме с помощью бесплатного поиска, предварительно заполнив несколько полей и указав данные (улицу и город в котором проживаете, номер дома). Также можете заказать обратный звонок от оператора компании, он находится круглосуточно в сети, поможет разобраться с проблемами или с вопросами, которые беспокоят. </w:t>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24"/>
          <w:szCs w:val="24"/>
          <w:rtl w:val="0"/>
        </w:rPr>
        <w:t xml:space="preserve">Для более подробной информации </w:t>
      </w:r>
      <w:hyperlink r:id="rId5">
        <w:r w:rsidDel="00000000" w:rsidR="00000000" w:rsidRPr="00000000">
          <w:rPr>
            <w:rFonts w:ascii="Times New Roman" w:cs="Times New Roman" w:eastAsia="Times New Roman" w:hAnsi="Times New Roman"/>
            <w:color w:val="1155cc"/>
            <w:sz w:val="24"/>
            <w:szCs w:val="24"/>
            <w:u w:val="single"/>
            <w:rtl w:val="0"/>
          </w:rPr>
          <w:t xml:space="preserve">http://prov.telekomza.ru/</w:t>
        </w:r>
      </w:hyperlink>
      <w:r w:rsidDel="00000000" w:rsidR="00000000" w:rsidRPr="00000000">
        <w:rPr>
          <w:rFonts w:ascii="Times New Roman" w:cs="Times New Roman" w:eastAsia="Times New Roman" w:hAnsi="Times New Roman"/>
          <w:sz w:val="24"/>
          <w:szCs w:val="24"/>
          <w:rtl w:val="0"/>
        </w:rPr>
        <w:t xml:space="preserve"> окажетесь на сайте, где найдется любая интересующая информация.</w:t>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prov.telekomza.ru/" TargetMode="External"/></Relationships>
</file>